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rFonts w:hint="cs"/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683258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חוזים והתקשרויות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F90856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683258">
            <w:rPr>
              <w:rStyle w:val="a8"/>
              <w:rFonts w:hint="cs"/>
              <w:color w:val="auto"/>
              <w:sz w:val="26"/>
              <w:rtl/>
            </w:rPr>
            <w:t xml:space="preserve">כ"ח בשבט </w:t>
          </w:r>
          <w:proofErr w:type="spellStart"/>
          <w:r w:rsidR="00683258">
            <w:rPr>
              <w:rStyle w:val="a8"/>
              <w:rFonts w:hint="cs"/>
              <w:color w:val="auto"/>
              <w:sz w:val="26"/>
              <w:rtl/>
            </w:rPr>
            <w:t>התשע"ב</w:t>
          </w:r>
          <w:proofErr w:type="spellEnd"/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683258">
            <w:rPr>
              <w:rFonts w:hint="cs"/>
              <w:b w:val="0"/>
              <w:bCs w:val="0"/>
              <w:sz w:val="26"/>
              <w:rtl/>
            </w:rPr>
            <w:t>21 בפברואר 2012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683258">
            <w:rPr>
              <w:rStyle w:val="a8"/>
              <w:rFonts w:hint="cs"/>
              <w:color w:val="auto"/>
              <w:sz w:val="26"/>
              <w:rtl/>
            </w:rPr>
            <w:t>חת_100_2012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EB319A" w:rsidRDefault="00EB319A">
      <w:pPr>
        <w:jc w:val="both"/>
        <w:rPr>
          <w:rtl/>
        </w:rPr>
      </w:pPr>
    </w:p>
    <w:p w:rsidR="00F42907" w:rsidRDefault="00F42907">
      <w:pPr>
        <w:jc w:val="both"/>
        <w:rPr>
          <w:b/>
          <w:bCs/>
          <w:rtl/>
        </w:rPr>
      </w:pPr>
    </w:p>
    <w:p w:rsidR="00F42907" w:rsidRDefault="00F42907" w:rsidP="00683258">
      <w:pPr>
        <w:jc w:val="center"/>
        <w:rPr>
          <w:b/>
          <w:bCs/>
          <w:u w:val="single"/>
          <w:rtl/>
        </w:rPr>
      </w:pPr>
      <w:r>
        <w:rPr>
          <w:b/>
          <w:bCs/>
          <w:rtl/>
        </w:rPr>
        <w:t>הנדון</w:t>
      </w:r>
      <w:r w:rsidR="00EB319A">
        <w:rPr>
          <w:b/>
          <w:bCs/>
          <w:rtl/>
        </w:rPr>
        <w:t xml:space="preserve">: </w:t>
      </w:r>
      <w:r w:rsidRPr="008675F8">
        <w:rPr>
          <w:b/>
          <w:bCs/>
          <w:rtl/>
        </w:rPr>
        <w:t xml:space="preserve"> </w:t>
      </w:r>
      <w:bookmarkStart w:id="2" w:name="About"/>
      <w:bookmarkEnd w:id="2"/>
      <w:sdt>
        <w:sdtPr>
          <w:rPr>
            <w:b/>
            <w:bCs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683258">
            <w:rPr>
              <w:rFonts w:hint="cs"/>
              <w:b/>
              <w:bCs/>
              <w:u w:val="single"/>
              <w:rtl/>
            </w:rPr>
            <w:t xml:space="preserve">הבהרה למכרז 3/12 להפעלת מוקד  מידע טלפוני עבור פרויקטים של משרד האנרגיה והמים להחלפת מכשיר חשמל  </w:t>
          </w:r>
        </w:sdtContent>
      </w:sdt>
    </w:p>
    <w:p w:rsidR="00533FCA" w:rsidRDefault="00533FCA">
      <w:pPr>
        <w:jc w:val="both"/>
        <w:rPr>
          <w:rFonts w:hint="cs"/>
          <w:rtl/>
        </w:rPr>
      </w:pPr>
    </w:p>
    <w:p w:rsidR="00683258" w:rsidRPr="00462D11" w:rsidRDefault="00683258">
      <w:pPr>
        <w:jc w:val="both"/>
        <w:rPr>
          <w:rFonts w:hint="cs"/>
          <w:b/>
          <w:bCs/>
          <w:szCs w:val="24"/>
          <w:rtl/>
        </w:rPr>
      </w:pPr>
      <w:r w:rsidRPr="00462D11">
        <w:rPr>
          <w:rFonts w:hint="cs"/>
          <w:b/>
          <w:bCs/>
          <w:szCs w:val="24"/>
          <w:rtl/>
        </w:rPr>
        <w:t xml:space="preserve">ועדת מכרזים מודיעה על הקדמת מועד הגשת הצעות במכרז 3/12 להפעלת מוקד טלפוני עבור  פרויקטים להחלפת מכשירי חשמל </w:t>
      </w:r>
      <w:r w:rsidR="000743AB" w:rsidRPr="00462D11">
        <w:rPr>
          <w:rFonts w:hint="cs"/>
          <w:b/>
          <w:bCs/>
          <w:szCs w:val="24"/>
          <w:rtl/>
        </w:rPr>
        <w:t xml:space="preserve"> מיום 18.3.12 ליום 11.3.2012 שעה 12:00.  </w:t>
      </w:r>
    </w:p>
    <w:p w:rsidR="000743AB" w:rsidRPr="00462D11" w:rsidRDefault="000743AB">
      <w:pPr>
        <w:jc w:val="both"/>
        <w:rPr>
          <w:rFonts w:hint="cs"/>
          <w:b/>
          <w:bCs/>
          <w:szCs w:val="24"/>
          <w:rtl/>
        </w:rPr>
      </w:pPr>
    </w:p>
    <w:p w:rsidR="000743AB" w:rsidRPr="00462D11" w:rsidRDefault="000743AB" w:rsidP="000743AB">
      <w:pPr>
        <w:jc w:val="both"/>
        <w:rPr>
          <w:b/>
          <w:bCs/>
          <w:szCs w:val="24"/>
          <w:rtl/>
        </w:rPr>
      </w:pPr>
      <w:r w:rsidRPr="00462D11">
        <w:rPr>
          <w:rFonts w:hint="cs"/>
          <w:b/>
          <w:bCs/>
          <w:szCs w:val="24"/>
          <w:rtl/>
        </w:rPr>
        <w:t xml:space="preserve">לפיכך יהא תוקף הערבות הבנקאית   מיום 11.3.12 ועד ליום 11.6.12.  </w:t>
      </w:r>
    </w:p>
    <w:p w:rsidR="008675F8" w:rsidRPr="006E72C5" w:rsidRDefault="008675F8" w:rsidP="00EB319A">
      <w:pPr>
        <w:jc w:val="both"/>
        <w:rPr>
          <w:szCs w:val="24"/>
          <w:rtl/>
        </w:rPr>
      </w:pPr>
    </w:p>
    <w:p w:rsidR="008675F8" w:rsidRDefault="008675F8">
      <w:pPr>
        <w:jc w:val="both"/>
        <w:rPr>
          <w:rtl/>
        </w:rPr>
      </w:pPr>
    </w:p>
    <w:p w:rsidR="008675F8" w:rsidRDefault="008675F8">
      <w:pPr>
        <w:jc w:val="both"/>
        <w:rPr>
          <w:rtl/>
        </w:rPr>
      </w:pPr>
    </w:p>
    <w:p w:rsidR="00EB319A" w:rsidRDefault="00EB319A" w:rsidP="00EB319A">
      <w:pPr>
        <w:jc w:val="both"/>
      </w:pPr>
    </w:p>
    <w:p w:rsidR="00EB319A" w:rsidRDefault="000743AB">
      <w:pPr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ועדת מכרזים </w:t>
      </w:r>
    </w:p>
    <w:p w:rsidR="001858F8" w:rsidRDefault="001858F8" w:rsidP="00144716">
      <w:pPr>
        <w:tabs>
          <w:tab w:val="center" w:pos="6752"/>
        </w:tabs>
        <w:jc w:val="both"/>
        <w:rPr>
          <w:rtl/>
        </w:rPr>
      </w:pPr>
    </w:p>
    <w:p w:rsidR="001858F8" w:rsidRDefault="001858F8" w:rsidP="00144716">
      <w:pPr>
        <w:tabs>
          <w:tab w:val="center" w:pos="6752"/>
        </w:tabs>
        <w:jc w:val="both"/>
        <w:rPr>
          <w:rtl/>
        </w:rPr>
      </w:pPr>
    </w:p>
    <w:p w:rsidR="004507AE" w:rsidRPr="00223E43" w:rsidRDefault="00144716" w:rsidP="000743AB">
      <w:pPr>
        <w:tabs>
          <w:tab w:val="center" w:pos="7796"/>
        </w:tabs>
        <w:jc w:val="both"/>
        <w:rPr>
          <w:b/>
          <w:bCs/>
          <w:rtl/>
        </w:rPr>
      </w:pPr>
      <w:r>
        <w:rPr>
          <w:rFonts w:hint="cs"/>
          <w:rtl/>
        </w:rPr>
        <w:tab/>
      </w:r>
      <w:r w:rsidR="000743AB">
        <w:rPr>
          <w:rFonts w:hint="cs"/>
          <w:rtl/>
        </w:rPr>
        <w:t xml:space="preserve"> </w:t>
      </w:r>
    </w:p>
    <w:p w:rsidR="004507AE" w:rsidRDefault="004507AE" w:rsidP="004507AE">
      <w:pPr>
        <w:bidi w:val="0"/>
      </w:pPr>
    </w:p>
    <w:sectPr w:rsidR="004507AE" w:rsidSect="00EA4F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2673" w:rsidRDefault="00712673">
      <w:r>
        <w:separator/>
      </w:r>
    </w:p>
  </w:endnote>
  <w:endnote w:type="continuationSeparator" w:id="0">
    <w:p w:rsidR="00712673" w:rsidRDefault="007126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3F61" w:rsidRDefault="00D63F61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 xml:space="preserve">רח' יפו 216 ת.ד. </w:t>
    </w:r>
    <w:r w:rsidRPr="000A474B">
      <w:rPr>
        <w:rFonts w:hint="cs"/>
        <w:rtl/>
      </w:rPr>
      <w:t>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683258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683258">
          <w:rPr>
            <w:rFonts w:hint="cs"/>
            <w:rtl/>
          </w:rPr>
          <w:t>766</w:t>
        </w:r>
      </w:sdtContent>
    </w:sdt>
  </w:p>
  <w:p w:rsidR="00712673" w:rsidRPr="00581672" w:rsidRDefault="00712673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683258">
          <w:rPr>
            <w:rFonts w:hint="cs"/>
            <w:sz w:val="26"/>
          </w:rPr>
          <w:t>yozana@energy.gov.il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 xml:space="preserve">רח' יפו 216 ת.ד. </w:t>
    </w:r>
    <w:r w:rsidRPr="000A474B">
      <w:rPr>
        <w:rFonts w:hint="cs"/>
        <w:rtl/>
      </w:rPr>
      <w:t>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683258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683258">
          <w:rPr>
            <w:rFonts w:hint="cs"/>
            <w:rtl/>
          </w:rPr>
          <w:t>766</w:t>
        </w:r>
      </w:sdtContent>
    </w:sdt>
  </w:p>
  <w:p w:rsidR="00712673" w:rsidRPr="00FC5DE0" w:rsidRDefault="00712673" w:rsidP="002A5741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 w:rsidR="006E72C5"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683258">
          <w:rPr>
            <w:rFonts w:hint="cs"/>
            <w:sz w:val="26"/>
          </w:rPr>
          <w:t>yozana@energy.gov.il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2A5741"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2673" w:rsidRDefault="00712673">
      <w:r>
        <w:separator/>
      </w:r>
    </w:p>
  </w:footnote>
  <w:footnote w:type="continuationSeparator" w:id="0">
    <w:p w:rsidR="00712673" w:rsidRDefault="007126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F90856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1267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Pr="00D3749A" w:rsidRDefault="0071267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F90856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F90856" w:rsidRPr="00D3749A">
          <w:rPr>
            <w:b/>
            <w:bCs/>
          </w:rPr>
          <w:fldChar w:fldCharType="separate"/>
        </w:r>
        <w:r w:rsidR="000705A8" w:rsidRPr="000705A8">
          <w:rPr>
            <w:rFonts w:cs="Calibri"/>
            <w:b/>
            <w:bCs/>
            <w:noProof/>
            <w:rtl/>
            <w:lang w:val="he-IL"/>
          </w:rPr>
          <w:t>2</w:t>
        </w:r>
        <w:r w:rsidR="00F90856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12673" w:rsidRPr="008B766D" w:rsidRDefault="0071267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3F61" w:rsidRDefault="00F90856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 w:rsidRPr="00F90856">
      <w:rPr>
        <w:rFonts w:cs="Times New Roman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13665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113665" DrawAspect="Content" ObjectID="_1391320845" r:id="rId2"/>
      </w:pict>
    </w:r>
  </w:p>
  <w:p w:rsidR="00712673" w:rsidRDefault="00712673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712673" w:rsidRDefault="000A2D78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bookmarkStart w:id="3" w:name="_GoBack"/>
    <w:r>
      <w:rPr>
        <w:rFonts w:hint="cs"/>
        <w:b/>
        <w:bCs/>
        <w:szCs w:val="32"/>
        <w:rtl/>
      </w:rPr>
      <w:t>משרד האנרגיה והמים</w:t>
    </w:r>
    <w:bookmarkEnd w:id="3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3666"/>
    <o:shapelayout v:ext="edit">
      <o:idmap v:ext="edit" data="111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3AB"/>
    <w:rsid w:val="000744F2"/>
    <w:rsid w:val="0009042F"/>
    <w:rsid w:val="0009109A"/>
    <w:rsid w:val="000A2D78"/>
    <w:rsid w:val="000A474B"/>
    <w:rsid w:val="000C47C5"/>
    <w:rsid w:val="000F0C8E"/>
    <w:rsid w:val="00131922"/>
    <w:rsid w:val="00144716"/>
    <w:rsid w:val="001617C9"/>
    <w:rsid w:val="0017733A"/>
    <w:rsid w:val="001858F8"/>
    <w:rsid w:val="001A0FEB"/>
    <w:rsid w:val="001B2F89"/>
    <w:rsid w:val="001E6F0E"/>
    <w:rsid w:val="00222968"/>
    <w:rsid w:val="00223E43"/>
    <w:rsid w:val="0022754A"/>
    <w:rsid w:val="002A5741"/>
    <w:rsid w:val="002D3504"/>
    <w:rsid w:val="00311B81"/>
    <w:rsid w:val="00321798"/>
    <w:rsid w:val="00340E66"/>
    <w:rsid w:val="003A30BD"/>
    <w:rsid w:val="003F4EE4"/>
    <w:rsid w:val="004507AE"/>
    <w:rsid w:val="00457790"/>
    <w:rsid w:val="00462D11"/>
    <w:rsid w:val="00463F58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24679"/>
    <w:rsid w:val="006426A9"/>
    <w:rsid w:val="006500F2"/>
    <w:rsid w:val="00683258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63F61"/>
    <w:rsid w:val="00D732B0"/>
    <w:rsid w:val="00DD792B"/>
    <w:rsid w:val="00DE05FC"/>
    <w:rsid w:val="00E001A4"/>
    <w:rsid w:val="00E12FE5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84FA6"/>
    <w:rsid w:val="00F9085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4F0AD2" w:rsidP="004F0AD2">
          <w:pPr>
            <w:pStyle w:val="B47EDD97F6C34F9D85E1B139FD52546E20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4F0AD2" w:rsidP="004F0AD2">
          <w:pPr>
            <w:pStyle w:val="6A77688734C943C08344A3CAA84E8C8520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4F0AD2" w:rsidP="004F0AD2">
          <w:pPr>
            <w:pStyle w:val="6B70435F3C984117A4703A70D2A6FFE120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4F0AD2" w:rsidP="004F0AD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4F0AD2" w:rsidP="004F0AD2">
          <w:pPr>
            <w:pStyle w:val="061A991FB54742A08F8A8F774718CE4E6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D55B76"/>
    <w:rsid w:val="00DD3050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F0AD2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</PreviousAdditionalEditors>
    <PreviousAdditionalReaders xmlns="8f5b83e0-a1d3-486c-bd07-833a425c74af" xsi:nil="true"/>
    <AdditionalEditors xmlns="8f5b83e0-a1d3-486c-bd07-833a425c74af">MNIDOM\maors,MNIDOM\eilat1</AdditionalEditors>
    <DocumentCounter xmlns="8f5b83e0-a1d3-486c-bd07-833a425c74af">חת_100_2012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yozana@energy.gov.il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21 בפברואר 2012</DocumentCreateDateEnglish>
    <DocumentCreateDateHebrew xmlns="8f5b83e0-a1d3-486c-bd07-833a425c74af">כ"ח בשבט התשע"ב</DocumentCreateDateHebrew>
    <SubjectDocument xmlns="8f5b83e0-a1d3-486c-bd07-833a425c74af">הבהרה למכרז 3/12 להפעלת מוקד  מידע טלפוני עבור פרויקטים של משרד האנרגיה והמים להחלפת מכשיר חשמל  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21/02/2012 09:05;10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100</CounterString>
    <LastLockUser xmlns="8f5b83e0-a1d3-486c-bd07-833a425c74af" xsi:nil="true"/>
    <LastCheckOutDate xmlns="8f5b83e0-a1d3-486c-bd07-833a425c74af">21/02/2012 09:05;13</LastCheckOutDate>
    <LastCheckOutUser xmlns="8f5b83e0-a1d3-486c-bd07-833a425c74af">יפה אוזנה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חוזים והתקשרויות</DocumentLibraryName>
    <PermissionForUserGroup xmlns="8f5b83e0-a1d3-486c-bd07-833a425c74af" xsi:nil="true"/>
    <AdditionalReaderUsers xmlns="8f5b83e0-a1d3-486c-bd07-833a425c74af" xsi:nil="true"/>
    <FileInternalName xmlns="8f5b83e0-a1d3-486c-bd07-833a425c74af">HT_100_2012</FileInternalName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25" ma:contentTypeDescription="" ma:contentTypeScope="" ma:versionID="8c1d5018b48ad65d98bb2e4d7a9c3555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9ab8f7987575a8c0288898e96008bb66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110221E-B878-48C9-83C8-0B88EA9A63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8B27A730-42EB-48D5-983F-3B52B42D1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556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Magen</dc:creator>
  <cp:lastModifiedBy>yozana</cp:lastModifiedBy>
  <cp:revision>2</cp:revision>
  <dcterms:created xsi:type="dcterms:W3CDTF">2012-02-21T07:14:00Z</dcterms:created>
  <dcterms:modified xsi:type="dcterms:W3CDTF">2012-02-21T07:14:00Z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